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83" w:rsidRPr="00F20462" w:rsidRDefault="007111EF" w:rsidP="007B7383">
      <w:pPr>
        <w:jc w:val="right"/>
        <w:rPr>
          <w:b/>
          <w:outline/>
          <w:color w:val="000000"/>
          <w:sz w:val="56"/>
          <w:szCs w:val="56"/>
          <w14:textOutline w14:w="9525" w14:cap="flat" w14:cmpd="sng" w14:algn="ctr">
            <w14:solidFill>
              <w14:srgbClr w14:val="000000"/>
            </w14:solidFill>
            <w14:prstDash w14:val="solid"/>
            <w14:round/>
          </w14:textOutline>
          <w14:textFill>
            <w14:noFill/>
          </w14:textFill>
        </w:rPr>
      </w:pPr>
      <w:r>
        <w:rPr>
          <w:noProof/>
          <w:sz w:val="56"/>
          <w:szCs w:val="56"/>
        </w:rPr>
        <w:drawing>
          <wp:anchor distT="0" distB="0" distL="114300" distR="114300" simplePos="0" relativeHeight="251657728" behindDoc="1" locked="0" layoutInCell="1" allowOverlap="1">
            <wp:simplePos x="0" y="0"/>
            <wp:positionH relativeFrom="column">
              <wp:posOffset>2839085</wp:posOffset>
            </wp:positionH>
            <wp:positionV relativeFrom="paragraph">
              <wp:posOffset>-71755</wp:posOffset>
            </wp:positionV>
            <wp:extent cx="682625" cy="858520"/>
            <wp:effectExtent l="0" t="0" r="3175" b="0"/>
            <wp:wrapTight wrapText="bothSides">
              <wp:wrapPolygon edited="0">
                <wp:start x="0" y="0"/>
                <wp:lineTo x="0" y="21089"/>
                <wp:lineTo x="21098" y="21089"/>
                <wp:lineTo x="21098" y="0"/>
                <wp:lineTo x="0" y="0"/>
              </wp:wrapPolygon>
            </wp:wrapTight>
            <wp:docPr id="2" name="Рисунок 2" descr="Герб Красн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горского муниципального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384" w:rsidRDefault="00156384" w:rsidP="00156384">
      <w:pPr>
        <w:shd w:val="clear" w:color="auto" w:fill="FFFFFF"/>
        <w:ind w:left="53"/>
        <w:jc w:val="center"/>
      </w:pPr>
    </w:p>
    <w:p w:rsidR="00CB056D" w:rsidRDefault="00CB056D" w:rsidP="00156384">
      <w:pPr>
        <w:shd w:val="clear" w:color="auto" w:fill="FFFFFF"/>
        <w:ind w:left="53"/>
        <w:jc w:val="center"/>
      </w:pPr>
    </w:p>
    <w:p w:rsidR="00280F5E" w:rsidRDefault="00280F5E" w:rsidP="00CB056D"/>
    <w:p w:rsidR="00156384" w:rsidRPr="00280F5E" w:rsidRDefault="00156384" w:rsidP="00280F5E"/>
    <w:p w:rsidR="00156384" w:rsidRPr="00B9624D" w:rsidRDefault="00156384" w:rsidP="00156384">
      <w:pPr>
        <w:shd w:val="clear" w:color="auto" w:fill="FFFFFF"/>
        <w:ind w:left="53"/>
        <w:jc w:val="center"/>
        <w:rPr>
          <w:b/>
          <w:spacing w:val="46"/>
          <w:sz w:val="52"/>
          <w:szCs w:val="52"/>
        </w:rPr>
      </w:pPr>
      <w:r w:rsidRPr="00B9624D">
        <w:rPr>
          <w:b/>
          <w:spacing w:val="46"/>
          <w:position w:val="7"/>
          <w:sz w:val="52"/>
          <w:szCs w:val="52"/>
        </w:rPr>
        <w:t>АДМИНИСТРАЦИЯ</w:t>
      </w:r>
    </w:p>
    <w:p w:rsidR="00156384" w:rsidRDefault="007918F9" w:rsidP="00156384">
      <w:pPr>
        <w:shd w:val="clear" w:color="auto" w:fill="FFFFFF"/>
        <w:spacing w:before="43"/>
        <w:ind w:left="53"/>
        <w:jc w:val="center"/>
      </w:pPr>
      <w:r>
        <w:rPr>
          <w:spacing w:val="-10"/>
          <w:sz w:val="28"/>
          <w:szCs w:val="28"/>
        </w:rPr>
        <w:t>ГОРОДСКОГО ОКРУГА КРАСНОГОРСК</w:t>
      </w:r>
    </w:p>
    <w:p w:rsidR="00156384" w:rsidRDefault="00156384" w:rsidP="00156384">
      <w:pPr>
        <w:shd w:val="clear" w:color="auto" w:fill="FFFFFF"/>
        <w:spacing w:before="72"/>
        <w:ind w:left="53"/>
        <w:jc w:val="center"/>
        <w:rPr>
          <w:spacing w:val="-9"/>
          <w:sz w:val="22"/>
          <w:szCs w:val="22"/>
        </w:rPr>
      </w:pPr>
      <w:r>
        <w:rPr>
          <w:spacing w:val="-9"/>
          <w:sz w:val="22"/>
          <w:szCs w:val="22"/>
        </w:rPr>
        <w:t>МОСКОВСКОЙ ОБЛАСТИ</w:t>
      </w:r>
    </w:p>
    <w:p w:rsidR="007918F9" w:rsidRDefault="00122B63" w:rsidP="00156384">
      <w:pPr>
        <w:shd w:val="clear" w:color="auto" w:fill="FFFFFF"/>
        <w:spacing w:before="72"/>
        <w:ind w:left="53"/>
        <w:jc w:val="center"/>
        <w:rPr>
          <w:b/>
          <w:spacing w:val="-9"/>
          <w:sz w:val="56"/>
          <w:szCs w:val="56"/>
        </w:rPr>
      </w:pPr>
      <w:r>
        <w:rPr>
          <w:b/>
          <w:spacing w:val="-9"/>
          <w:sz w:val="56"/>
          <w:szCs w:val="56"/>
        </w:rPr>
        <w:t>ПОСТАНОВЛЕНИЕ</w:t>
      </w:r>
    </w:p>
    <w:p w:rsidR="007918F9" w:rsidRDefault="00D65224" w:rsidP="00156384">
      <w:pPr>
        <w:shd w:val="clear" w:color="auto" w:fill="FFFFFF"/>
        <w:spacing w:before="72"/>
        <w:ind w:left="53"/>
        <w:jc w:val="center"/>
        <w:rPr>
          <w:b/>
          <w:spacing w:val="-9"/>
          <w:sz w:val="40"/>
          <w:szCs w:val="40"/>
        </w:rPr>
      </w:pPr>
      <w:r>
        <w:rPr>
          <w:b/>
          <w:spacing w:val="-9"/>
          <w:sz w:val="40"/>
          <w:szCs w:val="40"/>
        </w:rPr>
        <w:t xml:space="preserve">18.01.2023 </w:t>
      </w:r>
      <w:r w:rsidR="007918F9" w:rsidRPr="007918F9">
        <w:rPr>
          <w:b/>
          <w:spacing w:val="-9"/>
          <w:sz w:val="28"/>
          <w:szCs w:val="28"/>
        </w:rPr>
        <w:t>№</w:t>
      </w:r>
      <w:r>
        <w:rPr>
          <w:b/>
          <w:spacing w:val="-9"/>
          <w:sz w:val="40"/>
          <w:szCs w:val="40"/>
        </w:rPr>
        <w:t xml:space="preserve"> 36/1</w:t>
      </w:r>
    </w:p>
    <w:p w:rsidR="00B05071" w:rsidRDefault="00B05071" w:rsidP="00156384">
      <w:pPr>
        <w:shd w:val="clear" w:color="auto" w:fill="FFFFFF"/>
        <w:spacing w:before="72"/>
        <w:ind w:left="53"/>
        <w:jc w:val="center"/>
        <w:rPr>
          <w:b/>
          <w:spacing w:val="-9"/>
          <w:sz w:val="40"/>
          <w:szCs w:val="40"/>
        </w:rPr>
      </w:pPr>
    </w:p>
    <w:tbl>
      <w:tblPr>
        <w:tblW w:w="0" w:type="auto"/>
        <w:tblInd w:w="704" w:type="dxa"/>
        <w:tblLook w:val="04A0" w:firstRow="1" w:lastRow="0" w:firstColumn="1" w:lastColumn="0" w:noHBand="0" w:noVBand="1"/>
      </w:tblPr>
      <w:tblGrid>
        <w:gridCol w:w="8086"/>
      </w:tblGrid>
      <w:tr w:rsidR="00B05071" w:rsidRPr="00667CF5" w:rsidTr="00B05071">
        <w:trPr>
          <w:trHeight w:val="1150"/>
        </w:trPr>
        <w:tc>
          <w:tcPr>
            <w:tcW w:w="8086" w:type="dxa"/>
            <w:shd w:val="clear" w:color="auto" w:fill="auto"/>
          </w:tcPr>
          <w:p w:rsidR="00B05071" w:rsidRPr="00B05071" w:rsidRDefault="00B05071" w:rsidP="0089667C">
            <w:pPr>
              <w:pStyle w:val="ConsPlusTitle"/>
              <w:widowControl/>
              <w:suppressAutoHyphens/>
              <w:ind w:left="0" w:firstLine="0"/>
              <w:jc w:val="center"/>
              <w:rPr>
                <w:b w:val="0"/>
                <w:sz w:val="28"/>
                <w:szCs w:val="28"/>
              </w:rPr>
            </w:pPr>
            <w:bookmarkStart w:id="0" w:name="_Hlk514854733"/>
            <w:bookmarkStart w:id="1" w:name="_Hlk99033752"/>
            <w:r w:rsidRPr="00B05071">
              <w:rPr>
                <w:b w:val="0"/>
                <w:sz w:val="28"/>
                <w:szCs w:val="28"/>
              </w:rPr>
              <w:t xml:space="preserve">О </w:t>
            </w:r>
            <w:r w:rsidR="0089667C" w:rsidRPr="0089667C">
              <w:rPr>
                <w:b w:val="0"/>
                <w:sz w:val="28"/>
                <w:szCs w:val="28"/>
              </w:rPr>
              <w:t>приостановлени</w:t>
            </w:r>
            <w:r w:rsidR="0089667C">
              <w:rPr>
                <w:b w:val="0"/>
                <w:sz w:val="28"/>
                <w:szCs w:val="28"/>
              </w:rPr>
              <w:t>и</w:t>
            </w:r>
            <w:r w:rsidR="0089667C" w:rsidRPr="0089667C">
              <w:rPr>
                <w:b w:val="0"/>
                <w:sz w:val="28"/>
                <w:szCs w:val="28"/>
              </w:rPr>
              <w:t xml:space="preserve"> доведения лимитов бюджетных обязательств до главных распорядителей средств бюджета городского округа Красногорск</w:t>
            </w:r>
          </w:p>
        </w:tc>
      </w:tr>
    </w:tbl>
    <w:p w:rsidR="00B05071" w:rsidRPr="008D2C5A" w:rsidRDefault="00B05071" w:rsidP="00B05071">
      <w:pPr>
        <w:ind w:firstLine="426"/>
        <w:jc w:val="both"/>
        <w:rPr>
          <w:sz w:val="28"/>
          <w:szCs w:val="24"/>
        </w:rPr>
      </w:pPr>
      <w:r w:rsidRPr="008D2C5A">
        <w:rPr>
          <w:sz w:val="28"/>
          <w:szCs w:val="24"/>
        </w:rPr>
        <w:t xml:space="preserve">В </w:t>
      </w:r>
      <w:r w:rsidR="00C87B9C">
        <w:rPr>
          <w:sz w:val="28"/>
          <w:szCs w:val="24"/>
        </w:rPr>
        <w:t xml:space="preserve">соответствии с </w:t>
      </w:r>
      <w:r w:rsidR="00C87B9C" w:rsidRPr="00C87B9C">
        <w:rPr>
          <w:bCs/>
          <w:sz w:val="28"/>
          <w:szCs w:val="28"/>
        </w:rPr>
        <w:t>решение</w:t>
      </w:r>
      <w:r w:rsidR="00C87B9C">
        <w:rPr>
          <w:bCs/>
          <w:sz w:val="28"/>
          <w:szCs w:val="28"/>
        </w:rPr>
        <w:t>м</w:t>
      </w:r>
      <w:r w:rsidR="00C87B9C" w:rsidRPr="00C87B9C">
        <w:t xml:space="preserve"> </w:t>
      </w:r>
      <w:r w:rsidR="00C87B9C" w:rsidRPr="00C87B9C">
        <w:rPr>
          <w:bCs/>
          <w:sz w:val="28"/>
          <w:szCs w:val="28"/>
        </w:rPr>
        <w:t>Совета депутатов</w:t>
      </w:r>
      <w:r w:rsidR="00C87B9C">
        <w:rPr>
          <w:bCs/>
          <w:sz w:val="28"/>
          <w:szCs w:val="28"/>
        </w:rPr>
        <w:t xml:space="preserve"> г</w:t>
      </w:r>
      <w:r w:rsidR="00C87B9C" w:rsidRPr="00C87B9C">
        <w:rPr>
          <w:bCs/>
          <w:sz w:val="28"/>
          <w:szCs w:val="28"/>
        </w:rPr>
        <w:t>ородского округа Красногорск</w:t>
      </w:r>
      <w:r w:rsidR="00C87B9C">
        <w:rPr>
          <w:bCs/>
          <w:sz w:val="28"/>
          <w:szCs w:val="28"/>
        </w:rPr>
        <w:t xml:space="preserve"> </w:t>
      </w:r>
      <w:r w:rsidR="00C87B9C" w:rsidRPr="00C87B9C">
        <w:rPr>
          <w:bCs/>
          <w:sz w:val="28"/>
          <w:szCs w:val="28"/>
        </w:rPr>
        <w:t xml:space="preserve">от </w:t>
      </w:r>
      <w:r w:rsidR="004B4659">
        <w:rPr>
          <w:bCs/>
          <w:sz w:val="28"/>
          <w:szCs w:val="28"/>
        </w:rPr>
        <w:t>01.12.2022</w:t>
      </w:r>
      <w:r w:rsidR="00C87B9C" w:rsidRPr="00C87B9C">
        <w:rPr>
          <w:bCs/>
          <w:sz w:val="28"/>
          <w:szCs w:val="28"/>
        </w:rPr>
        <w:t xml:space="preserve"> №</w:t>
      </w:r>
      <w:r w:rsidR="004B4659">
        <w:rPr>
          <w:bCs/>
          <w:sz w:val="28"/>
          <w:szCs w:val="28"/>
        </w:rPr>
        <w:t>811/62</w:t>
      </w:r>
      <w:r w:rsidR="00C87B9C" w:rsidRPr="00C87B9C">
        <w:rPr>
          <w:bCs/>
          <w:sz w:val="28"/>
          <w:szCs w:val="28"/>
        </w:rPr>
        <w:t xml:space="preserve"> «О бюджете городского округа Красногорск на 202</w:t>
      </w:r>
      <w:r w:rsidR="00806CBA">
        <w:rPr>
          <w:bCs/>
          <w:sz w:val="28"/>
          <w:szCs w:val="28"/>
        </w:rPr>
        <w:t>3</w:t>
      </w:r>
      <w:r w:rsidR="00C87B9C" w:rsidRPr="00C87B9C">
        <w:rPr>
          <w:bCs/>
          <w:sz w:val="28"/>
          <w:szCs w:val="28"/>
        </w:rPr>
        <w:t xml:space="preserve"> год и на плановый период 202</w:t>
      </w:r>
      <w:r w:rsidR="00806CBA">
        <w:rPr>
          <w:bCs/>
          <w:sz w:val="28"/>
          <w:szCs w:val="28"/>
        </w:rPr>
        <w:t>4</w:t>
      </w:r>
      <w:r w:rsidR="00C87B9C" w:rsidRPr="00C87B9C">
        <w:rPr>
          <w:bCs/>
          <w:sz w:val="28"/>
          <w:szCs w:val="28"/>
        </w:rPr>
        <w:t xml:space="preserve"> и 202</w:t>
      </w:r>
      <w:r w:rsidR="00806CBA">
        <w:rPr>
          <w:bCs/>
          <w:sz w:val="28"/>
          <w:szCs w:val="28"/>
        </w:rPr>
        <w:t>5</w:t>
      </w:r>
      <w:r w:rsidR="00C87B9C" w:rsidRPr="00C87B9C">
        <w:rPr>
          <w:bCs/>
          <w:sz w:val="28"/>
          <w:szCs w:val="28"/>
        </w:rPr>
        <w:t xml:space="preserve"> годов»</w:t>
      </w:r>
      <w:r w:rsidR="00712F24">
        <w:rPr>
          <w:bCs/>
          <w:sz w:val="28"/>
          <w:szCs w:val="28"/>
        </w:rPr>
        <w:t>, распоряжением Правительства Московской области от 07.12.2022 №1228-РП «Об утверждении Перечня мероприятий, по расходам на реализацию которых до главных распорядителей средств бюджета Московской области не доводятся лимиты бюджетных обязательств, за исключением средств, предоставляемых из других бюджетов бюджетной системы Российской Федерации»</w:t>
      </w:r>
      <w:r w:rsidR="00F65410">
        <w:rPr>
          <w:bCs/>
          <w:sz w:val="28"/>
          <w:szCs w:val="28"/>
        </w:rPr>
        <w:t xml:space="preserve"> </w:t>
      </w:r>
      <w:r w:rsidRPr="008D2C5A">
        <w:rPr>
          <w:sz w:val="28"/>
          <w:szCs w:val="24"/>
        </w:rPr>
        <w:t>постановляю:</w:t>
      </w:r>
    </w:p>
    <w:p w:rsidR="00B05071" w:rsidRPr="008D2C5A" w:rsidRDefault="00B05071" w:rsidP="00B05071">
      <w:pPr>
        <w:widowControl/>
        <w:numPr>
          <w:ilvl w:val="0"/>
          <w:numId w:val="2"/>
        </w:numPr>
        <w:tabs>
          <w:tab w:val="num" w:pos="0"/>
        </w:tabs>
        <w:autoSpaceDE/>
        <w:autoSpaceDN/>
        <w:adjustRightInd/>
        <w:ind w:left="0" w:firstLine="360"/>
        <w:jc w:val="both"/>
        <w:rPr>
          <w:sz w:val="28"/>
          <w:szCs w:val="24"/>
        </w:rPr>
      </w:pPr>
      <w:r w:rsidRPr="008D2C5A">
        <w:rPr>
          <w:sz w:val="28"/>
          <w:szCs w:val="24"/>
        </w:rPr>
        <w:t xml:space="preserve">Утвердить </w:t>
      </w:r>
      <w:r w:rsidR="00C87B9C" w:rsidRPr="00C87B9C">
        <w:rPr>
          <w:sz w:val="28"/>
          <w:szCs w:val="28"/>
        </w:rPr>
        <w:t>перечень расходов бюджета городского округа Красногорск,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w:t>
      </w:r>
      <w:r w:rsidRPr="008D2C5A">
        <w:rPr>
          <w:sz w:val="28"/>
          <w:szCs w:val="24"/>
        </w:rPr>
        <w:t xml:space="preserve"> (приложение 1).</w:t>
      </w:r>
    </w:p>
    <w:p w:rsidR="00B05071" w:rsidRPr="00752FA9" w:rsidRDefault="00C272E0" w:rsidP="00F65410">
      <w:pPr>
        <w:widowControl/>
        <w:numPr>
          <w:ilvl w:val="0"/>
          <w:numId w:val="2"/>
        </w:numPr>
        <w:tabs>
          <w:tab w:val="num" w:pos="0"/>
        </w:tabs>
        <w:autoSpaceDE/>
        <w:autoSpaceDN/>
        <w:adjustRightInd/>
        <w:ind w:left="0" w:firstLine="360"/>
        <w:jc w:val="both"/>
        <w:rPr>
          <w:sz w:val="28"/>
          <w:szCs w:val="24"/>
        </w:rPr>
      </w:pPr>
      <w:bookmarkStart w:id="2" w:name="_Hlk514856406"/>
      <w:r>
        <w:rPr>
          <w:sz w:val="28"/>
          <w:szCs w:val="24"/>
        </w:rPr>
        <w:t xml:space="preserve">Установить </w:t>
      </w:r>
      <w:r w:rsidR="00C87B9C" w:rsidRPr="00C87B9C">
        <w:rPr>
          <w:sz w:val="28"/>
          <w:szCs w:val="24"/>
        </w:rPr>
        <w:t xml:space="preserve">запрет использования </w:t>
      </w:r>
      <w:r w:rsidR="00C87B9C">
        <w:rPr>
          <w:sz w:val="28"/>
          <w:szCs w:val="24"/>
        </w:rPr>
        <w:t xml:space="preserve">муниципальными учреждениями городского округа Красногорск </w:t>
      </w:r>
      <w:r w:rsidR="00C87B9C" w:rsidRPr="00C87B9C">
        <w:rPr>
          <w:sz w:val="28"/>
          <w:szCs w:val="24"/>
        </w:rPr>
        <w:t>экономии, образовавшейся по итогам закупок, осуществляемых посредством конкурентных процедур</w:t>
      </w:r>
      <w:r>
        <w:rPr>
          <w:sz w:val="28"/>
          <w:szCs w:val="24"/>
        </w:rPr>
        <w:t>.</w:t>
      </w:r>
      <w:bookmarkEnd w:id="2"/>
      <w:r w:rsidR="00F65410">
        <w:rPr>
          <w:sz w:val="28"/>
          <w:szCs w:val="24"/>
        </w:rPr>
        <w:t xml:space="preserve"> </w:t>
      </w:r>
      <w:r w:rsidR="00C87B9C" w:rsidRPr="00F65410">
        <w:rPr>
          <w:sz w:val="28"/>
          <w:szCs w:val="24"/>
        </w:rPr>
        <w:t>В случае крайней необходимости использования муниципальными учреждениями городского округа Красногорск экономии, образовавшейся по итогам закупок, осуществляемых посредством конкурентных процедур, использовани</w:t>
      </w:r>
      <w:r w:rsidR="0089667C" w:rsidRPr="00F65410">
        <w:rPr>
          <w:sz w:val="28"/>
          <w:szCs w:val="24"/>
        </w:rPr>
        <w:t>е</w:t>
      </w:r>
      <w:r w:rsidR="00C87B9C" w:rsidRPr="00F65410">
        <w:rPr>
          <w:sz w:val="28"/>
          <w:szCs w:val="24"/>
        </w:rPr>
        <w:t xml:space="preserve"> такой экономии </w:t>
      </w:r>
      <w:r w:rsidR="0089667C" w:rsidRPr="00F65410">
        <w:rPr>
          <w:sz w:val="28"/>
          <w:szCs w:val="24"/>
        </w:rPr>
        <w:t xml:space="preserve">производить после согласования с </w:t>
      </w:r>
      <w:r w:rsidR="00C87B9C" w:rsidRPr="00F65410">
        <w:rPr>
          <w:sz w:val="28"/>
          <w:szCs w:val="24"/>
        </w:rPr>
        <w:t>глав</w:t>
      </w:r>
      <w:r w:rsidR="0089667C" w:rsidRPr="00F65410">
        <w:rPr>
          <w:sz w:val="28"/>
          <w:szCs w:val="24"/>
        </w:rPr>
        <w:t xml:space="preserve">ой </w:t>
      </w:r>
      <w:r w:rsidR="0089667C" w:rsidRPr="00F65410">
        <w:rPr>
          <w:sz w:val="28"/>
          <w:szCs w:val="28"/>
        </w:rPr>
        <w:t xml:space="preserve">городского округа Красногорск путем получения разрешительной </w:t>
      </w:r>
      <w:r w:rsidR="00F65410" w:rsidRPr="00F65410">
        <w:rPr>
          <w:sz w:val="28"/>
          <w:szCs w:val="28"/>
        </w:rPr>
        <w:t>резолюции</w:t>
      </w:r>
      <w:r w:rsidR="0089667C" w:rsidRPr="00F65410">
        <w:rPr>
          <w:sz w:val="28"/>
          <w:szCs w:val="28"/>
        </w:rPr>
        <w:t xml:space="preserve"> на служебной записке заместителя главы администрации</w:t>
      </w:r>
      <w:r w:rsidR="00C017D7">
        <w:rPr>
          <w:sz w:val="28"/>
          <w:szCs w:val="28"/>
        </w:rPr>
        <w:t>.</w:t>
      </w:r>
    </w:p>
    <w:p w:rsidR="00752FA9" w:rsidRPr="00752FA9" w:rsidRDefault="00752FA9" w:rsidP="00752FA9">
      <w:pPr>
        <w:pStyle w:val="a7"/>
        <w:widowControl/>
        <w:numPr>
          <w:ilvl w:val="0"/>
          <w:numId w:val="2"/>
        </w:numPr>
        <w:jc w:val="both"/>
        <w:rPr>
          <w:sz w:val="28"/>
          <w:szCs w:val="28"/>
        </w:rPr>
      </w:pPr>
      <w:r>
        <w:rPr>
          <w:sz w:val="28"/>
          <w:szCs w:val="28"/>
        </w:rPr>
        <w:t>Настоящее постановление вступает в силу с момента подписания.</w:t>
      </w:r>
    </w:p>
    <w:p w:rsidR="00B05071" w:rsidRPr="00F65410" w:rsidRDefault="00C017D7" w:rsidP="00B05071">
      <w:pPr>
        <w:widowControl/>
        <w:numPr>
          <w:ilvl w:val="0"/>
          <w:numId w:val="2"/>
        </w:numPr>
        <w:tabs>
          <w:tab w:val="num" w:pos="0"/>
        </w:tabs>
        <w:autoSpaceDE/>
        <w:autoSpaceDN/>
        <w:adjustRightInd/>
        <w:ind w:left="0" w:firstLine="360"/>
        <w:jc w:val="both"/>
        <w:rPr>
          <w:sz w:val="28"/>
          <w:szCs w:val="28"/>
        </w:rPr>
      </w:pPr>
      <w:r>
        <w:rPr>
          <w:sz w:val="28"/>
          <w:szCs w:val="28"/>
        </w:rPr>
        <w:t>Н</w:t>
      </w:r>
      <w:r w:rsidR="00B05071" w:rsidRPr="00F65410">
        <w:rPr>
          <w:sz w:val="28"/>
          <w:szCs w:val="28"/>
        </w:rPr>
        <w:t xml:space="preserve">астоящее постановление разместить на официальном сайте администрации </w:t>
      </w:r>
      <w:r w:rsidR="00BC221B" w:rsidRPr="00F65410">
        <w:rPr>
          <w:sz w:val="28"/>
          <w:szCs w:val="28"/>
        </w:rPr>
        <w:t>городского округа Красногорск</w:t>
      </w:r>
      <w:r w:rsidR="00B05071" w:rsidRPr="00F65410">
        <w:rPr>
          <w:sz w:val="28"/>
          <w:szCs w:val="28"/>
        </w:rPr>
        <w:t>.</w:t>
      </w:r>
    </w:p>
    <w:p w:rsidR="00B05071" w:rsidRPr="008D2C5A" w:rsidRDefault="00B05071" w:rsidP="00B05071">
      <w:pPr>
        <w:widowControl/>
        <w:numPr>
          <w:ilvl w:val="0"/>
          <w:numId w:val="2"/>
        </w:numPr>
        <w:tabs>
          <w:tab w:val="num" w:pos="0"/>
        </w:tabs>
        <w:autoSpaceDE/>
        <w:autoSpaceDN/>
        <w:adjustRightInd/>
        <w:ind w:left="0" w:firstLine="360"/>
        <w:jc w:val="both"/>
        <w:rPr>
          <w:sz w:val="28"/>
          <w:szCs w:val="24"/>
        </w:rPr>
      </w:pPr>
      <w:r w:rsidRPr="008D2C5A">
        <w:rPr>
          <w:sz w:val="28"/>
          <w:szCs w:val="24"/>
        </w:rPr>
        <w:t>Контроль за выполнением настоящего постановления возложить на заместителя главы администрации Е.</w:t>
      </w:r>
      <w:r w:rsidR="0082018C">
        <w:rPr>
          <w:sz w:val="28"/>
          <w:szCs w:val="24"/>
        </w:rPr>
        <w:t>С. Горшкову</w:t>
      </w:r>
      <w:r w:rsidRPr="008D2C5A">
        <w:rPr>
          <w:sz w:val="28"/>
          <w:szCs w:val="24"/>
        </w:rPr>
        <w:t>.</w:t>
      </w:r>
    </w:p>
    <w:bookmarkEnd w:id="0"/>
    <w:p w:rsidR="00712F24" w:rsidRDefault="00712F24" w:rsidP="00BC221B">
      <w:pPr>
        <w:ind w:right="-185"/>
        <w:rPr>
          <w:sz w:val="28"/>
          <w:szCs w:val="28"/>
        </w:rPr>
      </w:pPr>
    </w:p>
    <w:p w:rsidR="00B05071" w:rsidRDefault="00B05071" w:rsidP="00BC221B">
      <w:pPr>
        <w:ind w:right="-185"/>
        <w:rPr>
          <w:sz w:val="28"/>
          <w:szCs w:val="28"/>
        </w:rPr>
      </w:pPr>
      <w:r w:rsidRPr="008D2C5A">
        <w:rPr>
          <w:sz w:val="28"/>
          <w:szCs w:val="28"/>
        </w:rPr>
        <w:t xml:space="preserve">Глава </w:t>
      </w:r>
      <w:r w:rsidR="00BC221B" w:rsidRPr="00BC221B">
        <w:rPr>
          <w:sz w:val="28"/>
          <w:szCs w:val="28"/>
        </w:rPr>
        <w:t>городского округа Красногорск</w:t>
      </w:r>
      <w:r w:rsidRPr="008D2C5A">
        <w:rPr>
          <w:sz w:val="28"/>
          <w:szCs w:val="28"/>
        </w:rPr>
        <w:t xml:space="preserve">                                            </w:t>
      </w:r>
      <w:r w:rsidR="0082018C">
        <w:rPr>
          <w:sz w:val="28"/>
          <w:szCs w:val="28"/>
        </w:rPr>
        <w:t>Д.В. Волков</w:t>
      </w:r>
    </w:p>
    <w:bookmarkEnd w:id="1"/>
    <w:p w:rsidR="00BC221B" w:rsidRPr="008D2C5A" w:rsidRDefault="00BC221B" w:rsidP="00BC221B">
      <w:pPr>
        <w:ind w:right="-185"/>
        <w:rPr>
          <w:sz w:val="28"/>
          <w:szCs w:val="28"/>
        </w:rPr>
      </w:pPr>
    </w:p>
    <w:p w:rsidR="00B05071" w:rsidRDefault="00B05071" w:rsidP="00B05071">
      <w:pPr>
        <w:ind w:right="-185"/>
        <w:rPr>
          <w:sz w:val="28"/>
          <w:szCs w:val="28"/>
        </w:rPr>
      </w:pPr>
      <w:r w:rsidRPr="00667CF5">
        <w:rPr>
          <w:sz w:val="28"/>
          <w:szCs w:val="28"/>
        </w:rPr>
        <w:t xml:space="preserve">Исполнитель                                                                              </w:t>
      </w:r>
      <w:r>
        <w:rPr>
          <w:sz w:val="28"/>
          <w:szCs w:val="28"/>
        </w:rPr>
        <w:t xml:space="preserve">    </w:t>
      </w:r>
      <w:r w:rsidRPr="00667CF5">
        <w:rPr>
          <w:sz w:val="28"/>
          <w:szCs w:val="28"/>
        </w:rPr>
        <w:t xml:space="preserve">         </w:t>
      </w:r>
      <w:r w:rsidR="00A416CC">
        <w:rPr>
          <w:sz w:val="28"/>
          <w:szCs w:val="28"/>
        </w:rPr>
        <w:t>Н.А. Гереш</w:t>
      </w:r>
    </w:p>
    <w:p w:rsidR="00212C52" w:rsidRPr="00667CF5" w:rsidRDefault="00212C52" w:rsidP="00B05071">
      <w:pPr>
        <w:ind w:right="-185"/>
        <w:rPr>
          <w:sz w:val="28"/>
          <w:szCs w:val="28"/>
        </w:rPr>
      </w:pPr>
    </w:p>
    <w:p w:rsidR="00B05071" w:rsidRPr="00667CF5" w:rsidRDefault="00B05071" w:rsidP="00B05071">
      <w:pPr>
        <w:ind w:right="-185"/>
        <w:rPr>
          <w:sz w:val="28"/>
          <w:szCs w:val="28"/>
        </w:rPr>
      </w:pPr>
    </w:p>
    <w:p w:rsidR="00B05071" w:rsidRDefault="00B05071" w:rsidP="00B05071">
      <w:pPr>
        <w:jc w:val="both"/>
        <w:rPr>
          <w:sz w:val="28"/>
          <w:szCs w:val="28"/>
        </w:rPr>
      </w:pPr>
      <w:r w:rsidRPr="00667CF5">
        <w:rPr>
          <w:sz w:val="28"/>
          <w:szCs w:val="28"/>
        </w:rPr>
        <w:t>Р</w:t>
      </w:r>
      <w:r>
        <w:rPr>
          <w:sz w:val="28"/>
          <w:szCs w:val="28"/>
        </w:rPr>
        <w:t>азослано: в дело, прокуратура</w:t>
      </w:r>
      <w:r w:rsidRPr="008D2C5A">
        <w:rPr>
          <w:sz w:val="28"/>
          <w:szCs w:val="24"/>
        </w:rPr>
        <w:t xml:space="preserve">, </w:t>
      </w:r>
      <w:proofErr w:type="spellStart"/>
      <w:proofErr w:type="gramStart"/>
      <w:r w:rsidRPr="008D2C5A">
        <w:rPr>
          <w:sz w:val="28"/>
          <w:szCs w:val="24"/>
        </w:rPr>
        <w:t>зам.главы</w:t>
      </w:r>
      <w:proofErr w:type="spellEnd"/>
      <w:proofErr w:type="gramEnd"/>
      <w:r w:rsidRPr="008D2C5A">
        <w:rPr>
          <w:sz w:val="28"/>
          <w:szCs w:val="24"/>
        </w:rPr>
        <w:t xml:space="preserve"> администрации – </w:t>
      </w:r>
      <w:r w:rsidR="00283615">
        <w:rPr>
          <w:sz w:val="28"/>
          <w:szCs w:val="24"/>
        </w:rPr>
        <w:t>9</w:t>
      </w:r>
      <w:r w:rsidRPr="008D2C5A">
        <w:rPr>
          <w:sz w:val="28"/>
          <w:szCs w:val="24"/>
        </w:rPr>
        <w:t>, финансовое управление</w:t>
      </w:r>
      <w:r w:rsidR="00283615">
        <w:rPr>
          <w:sz w:val="28"/>
          <w:szCs w:val="24"/>
        </w:rPr>
        <w:t>,</w:t>
      </w:r>
      <w:r w:rsidR="00806CBA">
        <w:rPr>
          <w:sz w:val="28"/>
          <w:szCs w:val="24"/>
        </w:rPr>
        <w:t xml:space="preserve"> </w:t>
      </w:r>
      <w:r w:rsidR="00407F8F">
        <w:rPr>
          <w:sz w:val="28"/>
          <w:szCs w:val="24"/>
        </w:rPr>
        <w:t>Новиков</w:t>
      </w:r>
      <w:r w:rsidRPr="00667CF5">
        <w:rPr>
          <w:sz w:val="28"/>
          <w:szCs w:val="28"/>
        </w:rPr>
        <w:t xml:space="preserve">. </w:t>
      </w:r>
    </w:p>
    <w:p w:rsidR="00806CBA" w:rsidRDefault="00806CBA" w:rsidP="00B05071">
      <w:pPr>
        <w:jc w:val="both"/>
        <w:rPr>
          <w:sz w:val="28"/>
          <w:szCs w:val="28"/>
        </w:rPr>
      </w:pPr>
    </w:p>
    <w:p w:rsidR="00806CBA" w:rsidRDefault="00806CBA" w:rsidP="00B05071">
      <w:pPr>
        <w:jc w:val="both"/>
        <w:rPr>
          <w:sz w:val="28"/>
          <w:szCs w:val="28"/>
        </w:rPr>
      </w:pPr>
      <w:bookmarkStart w:id="3" w:name="_GoBack"/>
      <w:bookmarkEnd w:id="3"/>
    </w:p>
    <w:sectPr w:rsidR="00806CBA" w:rsidSect="00752FA9">
      <w:pgSz w:w="11906" w:h="16838"/>
      <w:pgMar w:top="568"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930"/>
    <w:multiLevelType w:val="hybridMultilevel"/>
    <w:tmpl w:val="137002AA"/>
    <w:lvl w:ilvl="0" w:tplc="96CA6F9C">
      <w:start w:val="1"/>
      <w:numFmt w:val="decimal"/>
      <w:lvlText w:val="%1."/>
      <w:lvlJc w:val="left"/>
      <w:pPr>
        <w:ind w:left="1620" w:hanging="108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1CCA2B11"/>
    <w:multiLevelType w:val="hybridMultilevel"/>
    <w:tmpl w:val="B470CD02"/>
    <w:lvl w:ilvl="0" w:tplc="0419000F">
      <w:start w:val="1"/>
      <w:numFmt w:val="decimal"/>
      <w:lvlText w:val="%1."/>
      <w:lvlJc w:val="left"/>
      <w:pPr>
        <w:tabs>
          <w:tab w:val="num" w:pos="720"/>
        </w:tabs>
        <w:ind w:left="720" w:hanging="360"/>
      </w:pPr>
      <w:rPr>
        <w:rFonts w:hint="default"/>
      </w:rPr>
    </w:lvl>
    <w:lvl w:ilvl="1" w:tplc="545A95D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81D083A"/>
    <w:multiLevelType w:val="hybridMultilevel"/>
    <w:tmpl w:val="A9BE59CE"/>
    <w:lvl w:ilvl="0" w:tplc="8F9E2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86244E"/>
    <w:multiLevelType w:val="hybridMultilevel"/>
    <w:tmpl w:val="660AF3AC"/>
    <w:lvl w:ilvl="0" w:tplc="AE848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FDF0284"/>
    <w:multiLevelType w:val="hybridMultilevel"/>
    <w:tmpl w:val="3394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83"/>
    <w:rsid w:val="00011B95"/>
    <w:rsid w:val="00050545"/>
    <w:rsid w:val="0005141F"/>
    <w:rsid w:val="000C1381"/>
    <w:rsid w:val="000D44CB"/>
    <w:rsid w:val="00122B63"/>
    <w:rsid w:val="001408FA"/>
    <w:rsid w:val="00156384"/>
    <w:rsid w:val="00212C52"/>
    <w:rsid w:val="002170BA"/>
    <w:rsid w:val="00280F5E"/>
    <w:rsid w:val="00283615"/>
    <w:rsid w:val="002B063A"/>
    <w:rsid w:val="002C1A67"/>
    <w:rsid w:val="002E6962"/>
    <w:rsid w:val="003561BF"/>
    <w:rsid w:val="003F7527"/>
    <w:rsid w:val="00407F8F"/>
    <w:rsid w:val="00415847"/>
    <w:rsid w:val="004B4659"/>
    <w:rsid w:val="004C171A"/>
    <w:rsid w:val="004C2B2B"/>
    <w:rsid w:val="004D0B3A"/>
    <w:rsid w:val="004F28E6"/>
    <w:rsid w:val="00502057"/>
    <w:rsid w:val="0058620F"/>
    <w:rsid w:val="005A36A6"/>
    <w:rsid w:val="005B6C48"/>
    <w:rsid w:val="005D61A5"/>
    <w:rsid w:val="005F14F3"/>
    <w:rsid w:val="006C1BF5"/>
    <w:rsid w:val="006D099E"/>
    <w:rsid w:val="007111EF"/>
    <w:rsid w:val="00712F24"/>
    <w:rsid w:val="0074106F"/>
    <w:rsid w:val="00752FA9"/>
    <w:rsid w:val="007757BE"/>
    <w:rsid w:val="007918F9"/>
    <w:rsid w:val="007B0096"/>
    <w:rsid w:val="007B7383"/>
    <w:rsid w:val="007E1D5B"/>
    <w:rsid w:val="00806CBA"/>
    <w:rsid w:val="0082018C"/>
    <w:rsid w:val="00822CF3"/>
    <w:rsid w:val="0084722F"/>
    <w:rsid w:val="0089667C"/>
    <w:rsid w:val="008A0143"/>
    <w:rsid w:val="008D37ED"/>
    <w:rsid w:val="00932721"/>
    <w:rsid w:val="00943719"/>
    <w:rsid w:val="00955F9B"/>
    <w:rsid w:val="009D6293"/>
    <w:rsid w:val="00A05469"/>
    <w:rsid w:val="00A416CC"/>
    <w:rsid w:val="00A43A9E"/>
    <w:rsid w:val="00AD26CE"/>
    <w:rsid w:val="00AF3F62"/>
    <w:rsid w:val="00B0035F"/>
    <w:rsid w:val="00B05071"/>
    <w:rsid w:val="00B4234A"/>
    <w:rsid w:val="00B831BD"/>
    <w:rsid w:val="00B9624D"/>
    <w:rsid w:val="00BC221B"/>
    <w:rsid w:val="00BE4C26"/>
    <w:rsid w:val="00BE7253"/>
    <w:rsid w:val="00C017D7"/>
    <w:rsid w:val="00C07533"/>
    <w:rsid w:val="00C272E0"/>
    <w:rsid w:val="00C87B9C"/>
    <w:rsid w:val="00C97BB0"/>
    <w:rsid w:val="00CB056D"/>
    <w:rsid w:val="00CE628C"/>
    <w:rsid w:val="00CF4A28"/>
    <w:rsid w:val="00D02B84"/>
    <w:rsid w:val="00D03ECA"/>
    <w:rsid w:val="00D3699F"/>
    <w:rsid w:val="00D46C27"/>
    <w:rsid w:val="00D65224"/>
    <w:rsid w:val="00D75D83"/>
    <w:rsid w:val="00D92492"/>
    <w:rsid w:val="00DF1602"/>
    <w:rsid w:val="00E32E27"/>
    <w:rsid w:val="00E56C4C"/>
    <w:rsid w:val="00F12236"/>
    <w:rsid w:val="00F20462"/>
    <w:rsid w:val="00F3497E"/>
    <w:rsid w:val="00F64119"/>
    <w:rsid w:val="00F65410"/>
    <w:rsid w:val="00FA0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1EB2"/>
  <w15:docId w15:val="{FE1D969D-8774-4E28-9A86-A097AE07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38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6384"/>
    <w:rPr>
      <w:color w:val="0000FF"/>
      <w:u w:val="single"/>
    </w:rPr>
  </w:style>
  <w:style w:type="table" w:styleId="a4">
    <w:name w:val="Table Grid"/>
    <w:basedOn w:val="a1"/>
    <w:uiPriority w:val="39"/>
    <w:rsid w:val="003F752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A05469"/>
    <w:pPr>
      <w:widowControl/>
      <w:autoSpaceDE/>
      <w:autoSpaceDN/>
      <w:adjustRightInd/>
      <w:spacing w:after="120"/>
    </w:pPr>
    <w:rPr>
      <w:sz w:val="24"/>
      <w:szCs w:val="24"/>
    </w:rPr>
  </w:style>
  <w:style w:type="character" w:customStyle="1" w:styleId="a6">
    <w:name w:val="Основной текст Знак"/>
    <w:link w:val="a5"/>
    <w:rsid w:val="00A05469"/>
    <w:rPr>
      <w:rFonts w:ascii="Times New Roman" w:eastAsia="Times New Roman" w:hAnsi="Times New Roman" w:cs="Times New Roman"/>
      <w:sz w:val="24"/>
      <w:szCs w:val="24"/>
      <w:lang w:eastAsia="ru-RU"/>
    </w:rPr>
  </w:style>
  <w:style w:type="paragraph" w:styleId="a7">
    <w:name w:val="List Paragraph"/>
    <w:basedOn w:val="a"/>
    <w:uiPriority w:val="99"/>
    <w:qFormat/>
    <w:rsid w:val="003561BF"/>
    <w:pPr>
      <w:ind w:left="720"/>
      <w:contextualSpacing/>
    </w:pPr>
  </w:style>
  <w:style w:type="paragraph" w:styleId="a8">
    <w:name w:val="Balloon Text"/>
    <w:basedOn w:val="a"/>
    <w:link w:val="a9"/>
    <w:uiPriority w:val="99"/>
    <w:semiHidden/>
    <w:unhideWhenUsed/>
    <w:rsid w:val="00D3699F"/>
    <w:rPr>
      <w:rFonts w:ascii="Tahoma" w:hAnsi="Tahoma" w:cs="Tahoma"/>
      <w:sz w:val="16"/>
      <w:szCs w:val="16"/>
    </w:rPr>
  </w:style>
  <w:style w:type="character" w:customStyle="1" w:styleId="a9">
    <w:name w:val="Текст выноски Знак"/>
    <w:link w:val="a8"/>
    <w:uiPriority w:val="99"/>
    <w:semiHidden/>
    <w:rsid w:val="00D3699F"/>
    <w:rPr>
      <w:rFonts w:ascii="Tahoma" w:eastAsia="Times New Roman" w:hAnsi="Tahoma" w:cs="Tahoma"/>
      <w:sz w:val="16"/>
      <w:szCs w:val="16"/>
      <w:lang w:eastAsia="ru-RU"/>
    </w:rPr>
  </w:style>
  <w:style w:type="table" w:customStyle="1" w:styleId="1">
    <w:name w:val="Сетка таблицы1"/>
    <w:basedOn w:val="a1"/>
    <w:uiPriority w:val="39"/>
    <w:rsid w:val="002E6962"/>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unhideWhenUsed/>
    <w:rsid w:val="00AF3F62"/>
    <w:pPr>
      <w:spacing w:after="120"/>
      <w:ind w:left="283"/>
    </w:pPr>
  </w:style>
  <w:style w:type="character" w:customStyle="1" w:styleId="ab">
    <w:name w:val="Основной текст с отступом Знак"/>
    <w:link w:val="aa"/>
    <w:uiPriority w:val="99"/>
    <w:rsid w:val="00AF3F62"/>
    <w:rPr>
      <w:rFonts w:ascii="Times New Roman" w:eastAsia="Times New Roman" w:hAnsi="Times New Roman" w:cs="Times New Roman"/>
      <w:sz w:val="20"/>
      <w:szCs w:val="20"/>
      <w:lang w:eastAsia="ru-RU"/>
    </w:rPr>
  </w:style>
  <w:style w:type="paragraph" w:styleId="ac">
    <w:name w:val="Normal (Web)"/>
    <w:basedOn w:val="a"/>
    <w:uiPriority w:val="99"/>
    <w:unhideWhenUsed/>
    <w:rsid w:val="00AF3F62"/>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B05071"/>
    <w:pPr>
      <w:widowControl w:val="0"/>
      <w:autoSpaceDE w:val="0"/>
      <w:autoSpaceDN w:val="0"/>
      <w:adjustRightInd w:val="0"/>
      <w:ind w:left="1259" w:hanging="72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153">
      <w:bodyDiv w:val="1"/>
      <w:marLeft w:val="0"/>
      <w:marRight w:val="0"/>
      <w:marTop w:val="0"/>
      <w:marBottom w:val="0"/>
      <w:divBdr>
        <w:top w:val="none" w:sz="0" w:space="0" w:color="auto"/>
        <w:left w:val="none" w:sz="0" w:space="0" w:color="auto"/>
        <w:bottom w:val="none" w:sz="0" w:space="0" w:color="auto"/>
        <w:right w:val="none" w:sz="0" w:space="0" w:color="auto"/>
      </w:divBdr>
    </w:div>
    <w:div w:id="692075381">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174758119">
      <w:bodyDiv w:val="1"/>
      <w:marLeft w:val="0"/>
      <w:marRight w:val="0"/>
      <w:marTop w:val="0"/>
      <w:marBottom w:val="0"/>
      <w:divBdr>
        <w:top w:val="none" w:sz="0" w:space="0" w:color="auto"/>
        <w:left w:val="none" w:sz="0" w:space="0" w:color="auto"/>
        <w:bottom w:val="none" w:sz="0" w:space="0" w:color="auto"/>
        <w:right w:val="none" w:sz="0" w:space="0" w:color="auto"/>
      </w:divBdr>
    </w:div>
    <w:div w:id="1199587642">
      <w:bodyDiv w:val="1"/>
      <w:marLeft w:val="0"/>
      <w:marRight w:val="0"/>
      <w:marTop w:val="0"/>
      <w:marBottom w:val="0"/>
      <w:divBdr>
        <w:top w:val="none" w:sz="0" w:space="0" w:color="auto"/>
        <w:left w:val="none" w:sz="0" w:space="0" w:color="auto"/>
        <w:bottom w:val="none" w:sz="0" w:space="0" w:color="auto"/>
        <w:right w:val="none" w:sz="0" w:space="0" w:color="auto"/>
      </w:divBdr>
    </w:div>
    <w:div w:id="1947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9E28-D619-4A55-A4E7-5CC8EE21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Test_2</dc:creator>
  <cp:lastModifiedBy>Чегодаева Анна Александровна</cp:lastModifiedBy>
  <cp:revision>7</cp:revision>
  <cp:lastPrinted>2023-01-25T05:58:00Z</cp:lastPrinted>
  <dcterms:created xsi:type="dcterms:W3CDTF">2023-01-12T12:16:00Z</dcterms:created>
  <dcterms:modified xsi:type="dcterms:W3CDTF">2023-01-30T07:23:00Z</dcterms:modified>
</cp:coreProperties>
</file>